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E94A6E" w:rsidRDefault="0084599B" w:rsidP="0084599B">
      <w:pPr>
        <w:jc w:val="center"/>
        <w:rPr>
          <w:b/>
          <w:sz w:val="28"/>
          <w:szCs w:val="28"/>
          <w:u w:val="single"/>
          <w:lang w:val="uk-UA"/>
        </w:rPr>
      </w:pPr>
      <w:r w:rsidRPr="00E94A6E">
        <w:rPr>
          <w:noProof/>
          <w:sz w:val="20"/>
          <w:szCs w:val="20"/>
          <w:u w:val="single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jc w:val="center"/>
        <w:rPr>
          <w:b/>
          <w:sz w:val="28"/>
          <w:szCs w:val="28"/>
          <w:lang w:val="uk-UA"/>
        </w:rPr>
      </w:pPr>
      <w:r w:rsidRPr="00E94A6E">
        <w:rPr>
          <w:b/>
          <w:sz w:val="28"/>
          <w:szCs w:val="28"/>
          <w:lang w:val="uk-UA"/>
        </w:rPr>
        <w:t>ІЧНЯНСЬКА МІСЬКА РАДА</w:t>
      </w:r>
    </w:p>
    <w:p w:rsidR="0084599B" w:rsidRPr="00E94A6E" w:rsidRDefault="0084599B" w:rsidP="0084599B">
      <w:pPr>
        <w:jc w:val="center"/>
        <w:rPr>
          <w:lang w:val="uk-UA"/>
        </w:rPr>
      </w:pPr>
      <w:r w:rsidRPr="00E94A6E">
        <w:rPr>
          <w:sz w:val="28"/>
          <w:szCs w:val="28"/>
          <w:lang w:val="uk-UA"/>
        </w:rPr>
        <w:t>(восьме скликання</w:t>
      </w:r>
      <w:r w:rsidRPr="00E94A6E">
        <w:rPr>
          <w:lang w:val="uk-UA"/>
        </w:rPr>
        <w:t>)</w:t>
      </w:r>
    </w:p>
    <w:p w:rsidR="0084599B" w:rsidRPr="00E94A6E" w:rsidRDefault="0084599B" w:rsidP="0084599B">
      <w:pPr>
        <w:jc w:val="center"/>
        <w:rPr>
          <w:sz w:val="28"/>
          <w:szCs w:val="28"/>
          <w:lang w:val="uk-UA"/>
        </w:rPr>
      </w:pPr>
    </w:p>
    <w:p w:rsidR="0084599B" w:rsidRPr="00E94A6E" w:rsidRDefault="0084599B" w:rsidP="0084599B">
      <w:pPr>
        <w:jc w:val="center"/>
        <w:rPr>
          <w:b/>
          <w:i/>
          <w:lang w:val="uk-UA"/>
        </w:rPr>
      </w:pPr>
      <w:r w:rsidRPr="00E94A6E">
        <w:rPr>
          <w:b/>
          <w:i/>
          <w:lang w:val="uk-UA"/>
        </w:rPr>
        <w:t>ПОСТІЙНА КОМІСІЯ З  ПИТАНЬ СОЦІАЛЬНО-ЕКОНОМІЧНОГО РОЗВИТКУ ГРОМАДИ ТА КОМУНАЛЬНОЇ ВЛАСНОСТІ</w:t>
      </w:r>
    </w:p>
    <w:p w:rsidR="0084599B" w:rsidRPr="00E94A6E" w:rsidRDefault="0084599B" w:rsidP="0084599B">
      <w:pPr>
        <w:jc w:val="center"/>
        <w:rPr>
          <w:lang w:val="uk-UA"/>
        </w:rPr>
      </w:pPr>
    </w:p>
    <w:p w:rsidR="0084599B" w:rsidRPr="00E94A6E" w:rsidRDefault="0084599B" w:rsidP="0084599B">
      <w:pPr>
        <w:jc w:val="center"/>
        <w:rPr>
          <w:b/>
          <w:lang w:val="uk-UA"/>
        </w:rPr>
      </w:pPr>
      <w:r w:rsidRPr="00E94A6E">
        <w:rPr>
          <w:b/>
          <w:lang w:val="uk-UA"/>
        </w:rPr>
        <w:t xml:space="preserve">ПРОТОКОЛ </w:t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Дата  проведення:</w:t>
      </w:r>
      <w:r w:rsidR="00756DCF">
        <w:rPr>
          <w:b/>
          <w:lang w:val="uk-UA"/>
        </w:rPr>
        <w:t xml:space="preserve"> </w:t>
      </w:r>
      <w:r w:rsidR="00756DCF">
        <w:rPr>
          <w:lang w:val="uk-UA"/>
        </w:rPr>
        <w:t>29</w:t>
      </w:r>
      <w:r w:rsidR="00D33A37" w:rsidRPr="00E94A6E">
        <w:rPr>
          <w:lang w:val="uk-UA"/>
        </w:rPr>
        <w:t xml:space="preserve"> </w:t>
      </w:r>
      <w:r w:rsidR="00756DCF">
        <w:rPr>
          <w:lang w:val="uk-UA"/>
        </w:rPr>
        <w:t>трав</w:t>
      </w:r>
      <w:r w:rsidR="00D33A37" w:rsidRPr="00E94A6E">
        <w:rPr>
          <w:lang w:val="uk-UA"/>
        </w:rPr>
        <w:t xml:space="preserve">ня </w:t>
      </w:r>
      <w:r w:rsidR="00281432" w:rsidRPr="00E94A6E">
        <w:rPr>
          <w:lang w:val="uk-UA"/>
        </w:rPr>
        <w:t xml:space="preserve"> 2024</w:t>
      </w:r>
      <w:r w:rsidRPr="00E94A6E">
        <w:rPr>
          <w:lang w:val="uk-UA"/>
        </w:rPr>
        <w:t xml:space="preserve"> року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Місце засідання</w:t>
      </w:r>
      <w:r w:rsidRPr="00E94A6E">
        <w:rPr>
          <w:lang w:val="uk-UA"/>
        </w:rPr>
        <w:t xml:space="preserve">: </w:t>
      </w:r>
      <w:proofErr w:type="spellStart"/>
      <w:r w:rsidRPr="00E94A6E">
        <w:rPr>
          <w:lang w:val="uk-UA"/>
        </w:rPr>
        <w:t>м.Ічня</w:t>
      </w:r>
      <w:proofErr w:type="spellEnd"/>
      <w:r w:rsidRPr="00E94A6E">
        <w:rPr>
          <w:lang w:val="uk-UA"/>
        </w:rPr>
        <w:t xml:space="preserve">, </w:t>
      </w:r>
      <w:r w:rsidR="00281432" w:rsidRPr="00E94A6E">
        <w:rPr>
          <w:lang w:val="uk-UA"/>
        </w:rPr>
        <w:t>пл.Шевченка,1</w:t>
      </w: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Початок роботи</w:t>
      </w:r>
      <w:r w:rsidR="00E90C56">
        <w:rPr>
          <w:b/>
          <w:lang w:val="uk-UA"/>
        </w:rPr>
        <w:t xml:space="preserve"> </w:t>
      </w:r>
      <w:r w:rsidR="00F41777" w:rsidRPr="00E94A6E">
        <w:rPr>
          <w:lang w:val="uk-UA"/>
        </w:rPr>
        <w:t>1</w:t>
      </w:r>
      <w:r w:rsidR="00381D77">
        <w:rPr>
          <w:lang w:val="uk-UA"/>
        </w:rPr>
        <w:t>4</w:t>
      </w:r>
      <w:r w:rsidR="00300FA2" w:rsidRPr="00E94A6E">
        <w:rPr>
          <w:lang w:val="uk-UA"/>
        </w:rPr>
        <w:t>.</w:t>
      </w:r>
      <w:r w:rsidR="00F41777" w:rsidRPr="00E94A6E">
        <w:rPr>
          <w:lang w:val="uk-UA"/>
        </w:rPr>
        <w:t>0</w:t>
      </w:r>
      <w:r w:rsidRPr="00E94A6E">
        <w:rPr>
          <w:lang w:val="uk-UA"/>
        </w:rPr>
        <w:t>0</w:t>
      </w:r>
    </w:p>
    <w:p w:rsidR="0084599B" w:rsidRPr="00E94A6E" w:rsidRDefault="0084599B" w:rsidP="0084599B">
      <w:pPr>
        <w:rPr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Головуючий(а):</w:t>
      </w:r>
      <w:r w:rsidR="00881E99" w:rsidRPr="00E94A6E">
        <w:rPr>
          <w:lang w:val="uk-UA"/>
        </w:rPr>
        <w:t xml:space="preserve"> голова постійної комісії </w:t>
      </w:r>
      <w:proofErr w:type="spellStart"/>
      <w:r w:rsidR="00881E99" w:rsidRPr="00E94A6E">
        <w:rPr>
          <w:lang w:val="uk-UA"/>
        </w:rPr>
        <w:t>Сайченко</w:t>
      </w:r>
      <w:proofErr w:type="spellEnd"/>
      <w:r w:rsidR="00881E99" w:rsidRPr="00E94A6E">
        <w:rPr>
          <w:lang w:val="uk-UA"/>
        </w:rPr>
        <w:t xml:space="preserve"> Інна Віталіївна. 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Загальна кількість членів комісії</w:t>
      </w:r>
      <w:r w:rsidRPr="00E94A6E">
        <w:rPr>
          <w:lang w:val="uk-UA"/>
        </w:rPr>
        <w:t xml:space="preserve">: - </w:t>
      </w:r>
      <w:r w:rsidRPr="00E94A6E">
        <w:rPr>
          <w:b/>
          <w:lang w:val="uk-UA"/>
        </w:rPr>
        <w:t>5</w:t>
      </w:r>
    </w:p>
    <w:p w:rsidR="00F41777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 xml:space="preserve">Присутні на засіданні – </w:t>
      </w:r>
      <w:r w:rsidR="001525B7">
        <w:rPr>
          <w:b/>
          <w:lang w:val="uk-UA"/>
        </w:rPr>
        <w:t>4</w:t>
      </w:r>
      <w:r w:rsidRPr="00E94A6E">
        <w:rPr>
          <w:lang w:val="uk-UA"/>
        </w:rPr>
        <w:t xml:space="preserve">/ </w:t>
      </w:r>
      <w:proofErr w:type="spellStart"/>
      <w:r w:rsidR="005361CD" w:rsidRPr="00E94A6E">
        <w:rPr>
          <w:lang w:val="uk-UA"/>
        </w:rPr>
        <w:t>Сайченко</w:t>
      </w:r>
      <w:proofErr w:type="spellEnd"/>
      <w:r w:rsidR="005361CD" w:rsidRPr="00E94A6E">
        <w:rPr>
          <w:lang w:val="uk-UA"/>
        </w:rPr>
        <w:t xml:space="preserve"> І.В</w:t>
      </w:r>
      <w:r w:rsidR="002E2D72" w:rsidRPr="00E94A6E">
        <w:rPr>
          <w:lang w:val="uk-UA"/>
        </w:rPr>
        <w:t>,</w:t>
      </w:r>
      <w:r w:rsidR="00704FD4" w:rsidRPr="00E94A6E">
        <w:rPr>
          <w:lang w:val="uk-UA"/>
        </w:rPr>
        <w:t xml:space="preserve"> </w:t>
      </w:r>
      <w:proofErr w:type="spellStart"/>
      <w:r w:rsidRPr="00E94A6E">
        <w:rPr>
          <w:lang w:val="uk-UA"/>
        </w:rPr>
        <w:t>Бабіч</w:t>
      </w:r>
      <w:proofErr w:type="spellEnd"/>
      <w:r w:rsidRPr="00E94A6E">
        <w:rPr>
          <w:lang w:val="uk-UA"/>
        </w:rPr>
        <w:t xml:space="preserve"> Г.Г.,</w:t>
      </w:r>
      <w:r w:rsidR="00704FD4" w:rsidRPr="00E94A6E">
        <w:rPr>
          <w:lang w:val="uk-UA"/>
        </w:rPr>
        <w:t xml:space="preserve"> </w:t>
      </w:r>
      <w:r w:rsidR="00760FCD" w:rsidRPr="00E94A6E">
        <w:rPr>
          <w:lang w:val="uk-UA"/>
        </w:rPr>
        <w:t>Ігнатенко М.В.</w:t>
      </w:r>
      <w:r w:rsidR="00D33A37" w:rsidRPr="00E94A6E">
        <w:rPr>
          <w:lang w:val="uk-UA"/>
        </w:rPr>
        <w:t>, Кутова Т. М .</w:t>
      </w:r>
      <w:r w:rsidR="007A7E84" w:rsidRPr="00E94A6E">
        <w:rPr>
          <w:lang w:val="uk-UA"/>
        </w:rPr>
        <w:t>/</w:t>
      </w:r>
    </w:p>
    <w:p w:rsidR="00F41777" w:rsidRPr="00E94A6E" w:rsidRDefault="00F41777" w:rsidP="0084599B">
      <w:pPr>
        <w:rPr>
          <w:lang w:val="uk-UA"/>
        </w:rPr>
      </w:pP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Запрошені:</w:t>
      </w:r>
    </w:p>
    <w:p w:rsidR="0084599B" w:rsidRPr="00E94A6E" w:rsidRDefault="0084599B" w:rsidP="0084599B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Герасименко Г.В. секретар міської ради</w:t>
      </w:r>
      <w:r w:rsidR="000D02E4" w:rsidRPr="00E94A6E">
        <w:rPr>
          <w:lang w:val="uk-UA"/>
        </w:rPr>
        <w:t>;</w:t>
      </w:r>
    </w:p>
    <w:p w:rsidR="000D02E4" w:rsidRPr="00E94A6E" w:rsidRDefault="000D02E4" w:rsidP="000D02E4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доповідачі з питань винесених  на розгляд постійних комісій.</w:t>
      </w:r>
    </w:p>
    <w:p w:rsidR="0084599B" w:rsidRPr="00E94A6E" w:rsidRDefault="0084599B" w:rsidP="0084599B">
      <w:pPr>
        <w:rPr>
          <w:b/>
          <w:lang w:val="uk-UA"/>
        </w:rPr>
      </w:pPr>
    </w:p>
    <w:p w:rsidR="0084599B" w:rsidRPr="000A6297" w:rsidRDefault="0084599B" w:rsidP="0084599B">
      <w:pPr>
        <w:jc w:val="center"/>
        <w:rPr>
          <w:b/>
          <w:lang w:val="uk-UA"/>
        </w:rPr>
      </w:pPr>
      <w:r w:rsidRPr="000A6297">
        <w:rPr>
          <w:b/>
          <w:lang w:val="uk-UA"/>
        </w:rPr>
        <w:t>ПОРЯДОК ДЕННИЙ:</w:t>
      </w:r>
    </w:p>
    <w:p w:rsidR="00A05BB4" w:rsidRPr="000A6297" w:rsidRDefault="00A05BB4" w:rsidP="00A05BB4">
      <w:pPr>
        <w:jc w:val="both"/>
        <w:rPr>
          <w:lang w:val="uk-UA" w:eastAsia="en-US"/>
        </w:rPr>
      </w:pPr>
      <w:r w:rsidRPr="000A6297">
        <w:rPr>
          <w:lang w:val="uk-UA"/>
        </w:rPr>
        <w:t>1.</w:t>
      </w:r>
      <w:r w:rsidRPr="000A6297">
        <w:rPr>
          <w:bCs/>
          <w:lang w:val="uk-UA"/>
        </w:rPr>
        <w:t xml:space="preserve"> Про затвердження розміру кошторисної заробітної плати на 2024 рік, що враховується при визначенні вартості будівництва об’єктів.</w:t>
      </w:r>
    </w:p>
    <w:p w:rsidR="00A05BB4" w:rsidRPr="000A6297" w:rsidRDefault="00A05BB4" w:rsidP="00A05BB4">
      <w:pPr>
        <w:jc w:val="both"/>
        <w:rPr>
          <w:b/>
          <w:lang w:val="uk-UA"/>
        </w:rPr>
      </w:pPr>
      <w:r w:rsidRPr="000A6297">
        <w:rPr>
          <w:bCs/>
          <w:lang w:val="uk-UA" w:eastAsia="uk-UA"/>
        </w:rPr>
        <w:t>2.</w:t>
      </w:r>
      <w:r w:rsidRPr="000A6297">
        <w:rPr>
          <w:bCs/>
          <w:lang w:val="uk-UA"/>
        </w:rPr>
        <w:t xml:space="preserve"> Про передачу в оперативне управління нерухомого майна комунальної власності.</w:t>
      </w:r>
    </w:p>
    <w:p w:rsidR="0084599B" w:rsidRPr="000A6297" w:rsidRDefault="00A05BB4" w:rsidP="00A05BB4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0A6297">
        <w:rPr>
          <w:i/>
          <w:lang w:val="uk-UA"/>
        </w:rPr>
        <w:t xml:space="preserve"> </w:t>
      </w:r>
      <w:r w:rsidR="0084599B" w:rsidRPr="000A6297">
        <w:rPr>
          <w:i/>
          <w:lang w:val="uk-UA"/>
        </w:rPr>
        <w:t>(Порядок денний затвердили одноголосно)</w:t>
      </w:r>
    </w:p>
    <w:p w:rsidR="0084599B" w:rsidRPr="00E94A6E" w:rsidRDefault="0084599B" w:rsidP="008B51FE">
      <w:pPr>
        <w:spacing w:line="267" w:lineRule="auto"/>
        <w:ind w:left="300" w:right="-2" w:firstLine="408"/>
        <w:jc w:val="both"/>
        <w:rPr>
          <w:lang w:val="uk-UA"/>
        </w:rPr>
      </w:pPr>
    </w:p>
    <w:p w:rsidR="0084599B" w:rsidRPr="00E94A6E" w:rsidRDefault="0084599B" w:rsidP="008B51FE">
      <w:pPr>
        <w:jc w:val="both"/>
        <w:rPr>
          <w:lang w:val="uk-UA"/>
        </w:rPr>
      </w:pPr>
      <w:r w:rsidRPr="00E94A6E">
        <w:rPr>
          <w:b/>
          <w:u w:val="single"/>
          <w:lang w:val="uk-UA"/>
        </w:rPr>
        <w:t>1.По першому питанню</w:t>
      </w:r>
      <w:r w:rsidRPr="00E94A6E">
        <w:rPr>
          <w:lang w:val="uk-UA"/>
        </w:rPr>
        <w:t xml:space="preserve">: </w:t>
      </w:r>
      <w:r w:rsidR="000A6297">
        <w:rPr>
          <w:lang w:val="uk-UA"/>
        </w:rPr>
        <w:t>«</w:t>
      </w:r>
      <w:r w:rsidR="000A6297" w:rsidRPr="000A6297">
        <w:rPr>
          <w:bCs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="000A6297">
        <w:rPr>
          <w:bCs/>
          <w:lang w:val="uk-UA"/>
        </w:rPr>
        <w:t>»</w:t>
      </w:r>
      <w:r w:rsidRPr="00E94A6E">
        <w:rPr>
          <w:lang w:val="uk-UA"/>
        </w:rPr>
        <w:t>:</w:t>
      </w:r>
    </w:p>
    <w:p w:rsidR="00202EE7" w:rsidRDefault="004A7FF8" w:rsidP="00E94A6E">
      <w:pPr>
        <w:jc w:val="both"/>
        <w:rPr>
          <w:b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</w:t>
      </w:r>
      <w:r w:rsidRPr="00E94A6E">
        <w:rPr>
          <w:b/>
          <w:lang w:val="uk-UA"/>
        </w:rPr>
        <w:t xml:space="preserve"> </w:t>
      </w:r>
    </w:p>
    <w:p w:rsidR="0084599B" w:rsidRPr="00E94A6E" w:rsidRDefault="0084599B" w:rsidP="00E94A6E">
      <w:pPr>
        <w:jc w:val="both"/>
        <w:rPr>
          <w:bCs/>
          <w:lang w:val="uk-UA"/>
        </w:rPr>
      </w:pPr>
      <w:bookmarkStart w:id="0" w:name="_GoBack"/>
      <w:bookmarkEnd w:id="0"/>
      <w:r w:rsidRPr="00E94A6E">
        <w:rPr>
          <w:b/>
          <w:lang w:val="uk-UA"/>
        </w:rPr>
        <w:t xml:space="preserve">ВИСТУПИЛИ: </w:t>
      </w:r>
    </w:p>
    <w:p w:rsidR="0084599B" w:rsidRDefault="0084599B" w:rsidP="00C93E6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Pr="00E94A6E">
        <w:rPr>
          <w:lang w:val="uk-UA"/>
        </w:rPr>
        <w:t xml:space="preserve"> </w:t>
      </w:r>
      <w:r w:rsidR="00C93E63">
        <w:rPr>
          <w:lang w:val="uk-UA"/>
        </w:rPr>
        <w:t>Схвалити запропонований проект рішення «</w:t>
      </w:r>
      <w:r w:rsidR="00C93E63" w:rsidRPr="000A6297">
        <w:rPr>
          <w:bCs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="00C93E63">
        <w:rPr>
          <w:lang w:val="uk-UA"/>
        </w:rPr>
        <w:t>» та рекомендувати сесії підтримати даний проект рішення в запропонованій ред</w:t>
      </w:r>
      <w:r w:rsidR="00835D58">
        <w:rPr>
          <w:lang w:val="uk-UA"/>
        </w:rPr>
        <w:t>акції</w:t>
      </w:r>
      <w:r w:rsidR="00C93E63">
        <w:rPr>
          <w:lang w:val="uk-UA"/>
        </w:rPr>
        <w:t>.</w:t>
      </w: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532AA8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14AF9" w:rsidRPr="00242742" w:rsidTr="00532AA8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414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414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5414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532AA8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414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4149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1E768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D05E1" w:rsidRPr="00E94A6E" w:rsidRDefault="007D05E1" w:rsidP="00C93E63">
      <w:pPr>
        <w:jc w:val="both"/>
        <w:rPr>
          <w:lang w:val="uk-UA"/>
        </w:rPr>
      </w:pPr>
    </w:p>
    <w:p w:rsidR="00113D6D" w:rsidRPr="00E94A6E" w:rsidRDefault="00113D6D" w:rsidP="00113D6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lastRenderedPageBreak/>
        <w:t xml:space="preserve">Голосували: За </w:t>
      </w:r>
      <w:r w:rsidR="00541498">
        <w:rPr>
          <w:bCs/>
          <w:i/>
          <w:lang w:val="uk-UA"/>
        </w:rPr>
        <w:t>4</w:t>
      </w:r>
      <w:r w:rsidRPr="00E94A6E">
        <w:rPr>
          <w:bCs/>
          <w:i/>
          <w:lang w:val="uk-UA"/>
        </w:rPr>
        <w:t>, Проти 0, Утримались 0.</w:t>
      </w:r>
    </w:p>
    <w:p w:rsidR="0084599B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3E3603" w:rsidRPr="00E94A6E" w:rsidRDefault="003E3603" w:rsidP="008B51FE">
      <w:pPr>
        <w:jc w:val="both"/>
        <w:rPr>
          <w:lang w:val="uk-UA"/>
        </w:rPr>
      </w:pPr>
    </w:p>
    <w:p w:rsidR="00881E99" w:rsidRPr="00E94A6E" w:rsidRDefault="00BF53C9" w:rsidP="00881E99">
      <w:pPr>
        <w:jc w:val="both"/>
        <w:rPr>
          <w:bCs/>
          <w:lang w:val="uk-UA"/>
        </w:rPr>
      </w:pPr>
      <w:r w:rsidRPr="00E94A6E">
        <w:rPr>
          <w:b/>
          <w:lang w:val="uk-UA"/>
        </w:rPr>
        <w:t>2</w:t>
      </w:r>
      <w:r w:rsidR="0078302A" w:rsidRPr="00E94A6E">
        <w:rPr>
          <w:b/>
          <w:lang w:val="uk-UA"/>
        </w:rPr>
        <w:t>.</w:t>
      </w:r>
      <w:r w:rsidR="0078302A" w:rsidRPr="00E94A6E">
        <w:rPr>
          <w:b/>
          <w:u w:val="single"/>
          <w:lang w:val="uk-UA"/>
        </w:rPr>
        <w:t>По наступному питанню</w:t>
      </w:r>
      <w:r w:rsidR="00D33A37" w:rsidRPr="00E94A6E">
        <w:rPr>
          <w:lang w:val="uk-UA"/>
        </w:rPr>
        <w:t>:</w:t>
      </w:r>
      <w:r w:rsidR="00D33A37" w:rsidRPr="00E94A6E">
        <w:rPr>
          <w:bCs/>
          <w:lang w:val="uk-UA" w:eastAsia="uk-UA"/>
        </w:rPr>
        <w:t xml:space="preserve"> «</w:t>
      </w:r>
      <w:r w:rsidR="00571582" w:rsidRPr="000A6297">
        <w:rPr>
          <w:bCs/>
          <w:lang w:val="uk-UA"/>
        </w:rPr>
        <w:t>Про передачу в оперативне управління нерухомого майна комунальної власності</w:t>
      </w:r>
      <w:r w:rsidR="00571582">
        <w:rPr>
          <w:bCs/>
          <w:lang w:val="uk-UA"/>
        </w:rPr>
        <w:t>»</w:t>
      </w:r>
      <w:r w:rsidR="00881E99" w:rsidRPr="00E94A6E">
        <w:rPr>
          <w:bCs/>
          <w:lang w:val="uk-UA"/>
        </w:rPr>
        <w:t>.</w:t>
      </w:r>
    </w:p>
    <w:p w:rsidR="00112DF2" w:rsidRPr="00E94A6E" w:rsidRDefault="00112DF2" w:rsidP="00D45EFA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CD721E" w:rsidRPr="00E94A6E">
        <w:rPr>
          <w:color w:val="000000"/>
          <w:lang w:val="uk-UA"/>
        </w:rPr>
        <w:t>Волеватенко</w:t>
      </w:r>
      <w:proofErr w:type="spellEnd"/>
      <w:r w:rsidR="00CD721E" w:rsidRPr="00E94A6E">
        <w:rPr>
          <w:color w:val="000000"/>
          <w:lang w:val="uk-UA"/>
        </w:rPr>
        <w:t xml:space="preserve"> Катерину Валеріївну</w:t>
      </w:r>
      <w:r w:rsidR="00E06C5F">
        <w:rPr>
          <w:color w:val="000000"/>
          <w:lang w:val="uk-UA"/>
        </w:rPr>
        <w:t>,</w:t>
      </w:r>
      <w:r w:rsidR="00CD721E" w:rsidRPr="00E94A6E">
        <w:rPr>
          <w:color w:val="000000"/>
          <w:lang w:val="uk-UA"/>
        </w:rPr>
        <w:t xml:space="preserve"> </w:t>
      </w:r>
      <w:r w:rsidR="00D33A37" w:rsidRPr="00E94A6E">
        <w:rPr>
          <w:color w:val="000000"/>
          <w:lang w:val="uk-UA"/>
        </w:rPr>
        <w:t xml:space="preserve"> </w:t>
      </w:r>
      <w:r w:rsidR="00CD721E"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78302A" w:rsidRPr="00E94A6E" w:rsidRDefault="0078302A" w:rsidP="008E054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Default="0078302A" w:rsidP="00D33A37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="00D45EFA">
        <w:rPr>
          <w:b/>
          <w:lang w:val="uk-UA"/>
        </w:rPr>
        <w:t xml:space="preserve"> </w:t>
      </w:r>
      <w:r w:rsidR="00E90C56">
        <w:rPr>
          <w:lang w:val="uk-UA"/>
        </w:rPr>
        <w:t>Схвалити запропонований проект рішення «</w:t>
      </w:r>
      <w:r w:rsidR="00E90C56" w:rsidRPr="000A6297">
        <w:rPr>
          <w:bCs/>
          <w:lang w:val="uk-UA"/>
        </w:rPr>
        <w:t>Про передачу в оперативне управління нерухомого майна комунальної власності</w:t>
      </w:r>
      <w:r w:rsidR="00E90C56">
        <w:rPr>
          <w:lang w:val="uk-UA"/>
        </w:rPr>
        <w:t>» та рекомендувати сесії підтримати даний проект рішення в запропонованій ред</w:t>
      </w:r>
      <w:r w:rsidR="007D4D59">
        <w:rPr>
          <w:lang w:val="uk-UA"/>
        </w:rPr>
        <w:t>акції</w:t>
      </w:r>
      <w:r w:rsidR="00E90C56">
        <w:rPr>
          <w:lang w:val="uk-UA"/>
        </w:rPr>
        <w:t>.</w:t>
      </w: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532AA8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14AF9" w:rsidRPr="00242742" w:rsidTr="00532AA8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532AA8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4AF9" w:rsidRPr="00242742" w:rsidTr="00532AA8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7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3" w:type="dxa"/>
          </w:tcPr>
          <w:p w:rsidR="00D14AF9" w:rsidRPr="00021964" w:rsidRDefault="006A5008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D05E1" w:rsidRPr="00E94A6E" w:rsidRDefault="007D05E1" w:rsidP="00D33A37">
      <w:pPr>
        <w:jc w:val="both"/>
        <w:rPr>
          <w:bCs/>
          <w:lang w:val="uk-UA"/>
        </w:rPr>
      </w:pPr>
    </w:p>
    <w:p w:rsidR="00112DF2" w:rsidRPr="00E94A6E" w:rsidRDefault="00112DF2" w:rsidP="006D661A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1E768F">
        <w:rPr>
          <w:bCs/>
          <w:i/>
          <w:lang w:val="uk-UA"/>
        </w:rPr>
        <w:t>4</w:t>
      </w:r>
      <w:r w:rsidRPr="00E94A6E">
        <w:rPr>
          <w:bCs/>
          <w:i/>
          <w:lang w:val="uk-UA"/>
        </w:rPr>
        <w:t>, Проти 0, Утримались 0.</w:t>
      </w:r>
    </w:p>
    <w:p w:rsidR="00BF53C9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84599B" w:rsidRPr="00E94A6E" w:rsidRDefault="0084599B" w:rsidP="008B51FE">
      <w:pPr>
        <w:jc w:val="both"/>
        <w:rPr>
          <w:lang w:val="uk-UA"/>
        </w:rPr>
      </w:pP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p w:rsidR="00C25B5A" w:rsidRPr="00E94A6E" w:rsidRDefault="00C25B5A" w:rsidP="00C25B5A">
      <w:pPr>
        <w:rPr>
          <w:bCs/>
          <w:i/>
          <w:lang w:val="uk-UA"/>
        </w:rPr>
      </w:pPr>
    </w:p>
    <w:p w:rsidR="00C25B5A" w:rsidRPr="00E94A6E" w:rsidRDefault="00C25B5A" w:rsidP="00113D6D">
      <w:pPr>
        <w:jc w:val="both"/>
        <w:rPr>
          <w:b/>
          <w:i/>
          <w:lang w:val="uk-UA"/>
        </w:rPr>
      </w:pPr>
    </w:p>
    <w:p w:rsidR="00756BBA" w:rsidRPr="00E94A6E" w:rsidRDefault="0084599B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 xml:space="preserve">Голова постійної комісії                  </w:t>
      </w:r>
      <w:r w:rsidR="00F62999" w:rsidRPr="00E94A6E">
        <w:rPr>
          <w:b/>
          <w:i/>
          <w:lang w:val="uk-UA"/>
        </w:rPr>
        <w:t xml:space="preserve">                                      </w:t>
      </w:r>
      <w:r w:rsidR="00014876" w:rsidRPr="00E94A6E">
        <w:rPr>
          <w:b/>
          <w:i/>
          <w:lang w:val="uk-UA"/>
        </w:rPr>
        <w:t>Інна САЙЧЕНКО</w:t>
      </w:r>
    </w:p>
    <w:p w:rsidR="003F6527" w:rsidRPr="00E94A6E" w:rsidRDefault="003F6527" w:rsidP="00113D6D">
      <w:pPr>
        <w:jc w:val="both"/>
        <w:rPr>
          <w:b/>
          <w:i/>
          <w:lang w:val="uk-UA"/>
        </w:rPr>
      </w:pPr>
    </w:p>
    <w:p w:rsidR="003F6527" w:rsidRPr="00E94A6E" w:rsidRDefault="003F6527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>Секретар</w:t>
      </w:r>
      <w:r w:rsidR="00AC623B" w:rsidRPr="00E94A6E">
        <w:rPr>
          <w:b/>
          <w:i/>
          <w:lang w:val="uk-UA"/>
        </w:rPr>
        <w:t xml:space="preserve"> засідання</w:t>
      </w:r>
      <w:r w:rsidR="00F62999" w:rsidRPr="00E94A6E">
        <w:rPr>
          <w:b/>
          <w:i/>
          <w:lang w:val="uk-UA"/>
        </w:rPr>
        <w:t xml:space="preserve"> </w:t>
      </w:r>
      <w:r w:rsidR="00AC623B" w:rsidRPr="00E94A6E">
        <w:rPr>
          <w:b/>
          <w:i/>
          <w:lang w:val="uk-UA"/>
        </w:rPr>
        <w:t xml:space="preserve">постійної комісії     </w:t>
      </w:r>
      <w:r w:rsidR="00F62999" w:rsidRPr="00E94A6E">
        <w:rPr>
          <w:b/>
          <w:i/>
          <w:lang w:val="uk-UA"/>
        </w:rPr>
        <w:t xml:space="preserve">                           </w:t>
      </w:r>
      <w:r w:rsidR="00704FD4" w:rsidRPr="00E94A6E">
        <w:rPr>
          <w:b/>
          <w:i/>
          <w:lang w:val="uk-UA"/>
        </w:rPr>
        <w:t>Тетяна КУТОВА</w:t>
      </w: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sectPr w:rsidR="005A4104" w:rsidRPr="00E94A6E" w:rsidSect="001C0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99B"/>
    <w:rsid w:val="00014876"/>
    <w:rsid w:val="00033A85"/>
    <w:rsid w:val="00055A7D"/>
    <w:rsid w:val="0005724A"/>
    <w:rsid w:val="00061530"/>
    <w:rsid w:val="000671A4"/>
    <w:rsid w:val="00096301"/>
    <w:rsid w:val="000A6297"/>
    <w:rsid w:val="000A78D9"/>
    <w:rsid w:val="000B151D"/>
    <w:rsid w:val="000D02E4"/>
    <w:rsid w:val="000D6679"/>
    <w:rsid w:val="001023EA"/>
    <w:rsid w:val="00112DF2"/>
    <w:rsid w:val="00113D6D"/>
    <w:rsid w:val="001525B7"/>
    <w:rsid w:val="00166374"/>
    <w:rsid w:val="00180558"/>
    <w:rsid w:val="001C0D14"/>
    <w:rsid w:val="001C2218"/>
    <w:rsid w:val="001D7878"/>
    <w:rsid w:val="001E768F"/>
    <w:rsid w:val="00202EE7"/>
    <w:rsid w:val="00232920"/>
    <w:rsid w:val="00243F09"/>
    <w:rsid w:val="00267F4E"/>
    <w:rsid w:val="00281432"/>
    <w:rsid w:val="002D6E79"/>
    <w:rsid w:val="002E2D72"/>
    <w:rsid w:val="00300FA2"/>
    <w:rsid w:val="00334F1C"/>
    <w:rsid w:val="00350854"/>
    <w:rsid w:val="0037640D"/>
    <w:rsid w:val="003804F7"/>
    <w:rsid w:val="00381D77"/>
    <w:rsid w:val="00397A98"/>
    <w:rsid w:val="003A1A63"/>
    <w:rsid w:val="003A53F5"/>
    <w:rsid w:val="003D24A2"/>
    <w:rsid w:val="003E3603"/>
    <w:rsid w:val="003F169E"/>
    <w:rsid w:val="003F6527"/>
    <w:rsid w:val="00475D0B"/>
    <w:rsid w:val="00486F3B"/>
    <w:rsid w:val="00495E64"/>
    <w:rsid w:val="004A7FF8"/>
    <w:rsid w:val="005361CD"/>
    <w:rsid w:val="00541498"/>
    <w:rsid w:val="0055649E"/>
    <w:rsid w:val="00571582"/>
    <w:rsid w:val="00580588"/>
    <w:rsid w:val="005A4104"/>
    <w:rsid w:val="006A5008"/>
    <w:rsid w:val="006A55AF"/>
    <w:rsid w:val="006D661A"/>
    <w:rsid w:val="00704FD4"/>
    <w:rsid w:val="00756BBA"/>
    <w:rsid w:val="00756DCF"/>
    <w:rsid w:val="00760FCD"/>
    <w:rsid w:val="0078302A"/>
    <w:rsid w:val="007A7E84"/>
    <w:rsid w:val="007B00AA"/>
    <w:rsid w:val="007C100B"/>
    <w:rsid w:val="007D05E1"/>
    <w:rsid w:val="007D4D59"/>
    <w:rsid w:val="007E60EF"/>
    <w:rsid w:val="008226D4"/>
    <w:rsid w:val="00835D58"/>
    <w:rsid w:val="0084599B"/>
    <w:rsid w:val="00881E99"/>
    <w:rsid w:val="008B51FE"/>
    <w:rsid w:val="008C0AEE"/>
    <w:rsid w:val="008E0543"/>
    <w:rsid w:val="0093007E"/>
    <w:rsid w:val="00940ADC"/>
    <w:rsid w:val="00A05BB4"/>
    <w:rsid w:val="00A10EDC"/>
    <w:rsid w:val="00A3439F"/>
    <w:rsid w:val="00A371C6"/>
    <w:rsid w:val="00A54CDF"/>
    <w:rsid w:val="00A62A7F"/>
    <w:rsid w:val="00A63EF0"/>
    <w:rsid w:val="00A766DB"/>
    <w:rsid w:val="00A858EF"/>
    <w:rsid w:val="00AA6559"/>
    <w:rsid w:val="00AC623B"/>
    <w:rsid w:val="00AE2DAD"/>
    <w:rsid w:val="00B466BC"/>
    <w:rsid w:val="00B53527"/>
    <w:rsid w:val="00B732E3"/>
    <w:rsid w:val="00B962F2"/>
    <w:rsid w:val="00BF53C9"/>
    <w:rsid w:val="00C149CF"/>
    <w:rsid w:val="00C25B5A"/>
    <w:rsid w:val="00C93E63"/>
    <w:rsid w:val="00CB3941"/>
    <w:rsid w:val="00CB6D04"/>
    <w:rsid w:val="00CD721E"/>
    <w:rsid w:val="00D14AF9"/>
    <w:rsid w:val="00D33A37"/>
    <w:rsid w:val="00D45EFA"/>
    <w:rsid w:val="00D90324"/>
    <w:rsid w:val="00DA6560"/>
    <w:rsid w:val="00DC4293"/>
    <w:rsid w:val="00E05C38"/>
    <w:rsid w:val="00E06C5F"/>
    <w:rsid w:val="00E251B7"/>
    <w:rsid w:val="00E60A73"/>
    <w:rsid w:val="00E90C56"/>
    <w:rsid w:val="00E94A6E"/>
    <w:rsid w:val="00EA52F0"/>
    <w:rsid w:val="00EA5FFD"/>
    <w:rsid w:val="00F41777"/>
    <w:rsid w:val="00F62999"/>
    <w:rsid w:val="00FA4D2B"/>
    <w:rsid w:val="00FB1728"/>
    <w:rsid w:val="00FD53AF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52B3"/>
  <w15:docId w15:val="{137E9A3F-BA27-4854-B356-2B98F3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2DC3-8C82-45C4-B2AD-3A35B75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40</cp:revision>
  <cp:lastPrinted>2024-05-29T11:24:00Z</cp:lastPrinted>
  <dcterms:created xsi:type="dcterms:W3CDTF">2022-10-05T06:13:00Z</dcterms:created>
  <dcterms:modified xsi:type="dcterms:W3CDTF">2024-05-29T11:25:00Z</dcterms:modified>
</cp:coreProperties>
</file>